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9F73" w14:textId="724C3D58" w:rsidR="00455687" w:rsidRDefault="00636C3E">
      <w:pPr>
        <w:pStyle w:val="GvdeMetni"/>
        <w:spacing w:before="4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7686331" wp14:editId="59B43B1A">
                <wp:simplePos x="0" y="0"/>
                <wp:positionH relativeFrom="page">
                  <wp:posOffset>899160</wp:posOffset>
                </wp:positionH>
                <wp:positionV relativeFrom="page">
                  <wp:posOffset>2828925</wp:posOffset>
                </wp:positionV>
                <wp:extent cx="6670675" cy="6807200"/>
                <wp:effectExtent l="0" t="0" r="0" b="0"/>
                <wp:wrapNone/>
                <wp:docPr id="131505158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68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4"/>
                              <w:gridCol w:w="9439"/>
                            </w:tblGrid>
                            <w:tr w:rsidR="00455687" w14:paraId="69188BD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1539C80" w14:textId="77777777" w:rsidR="00455687" w:rsidRDefault="00000000">
                                  <w:pPr>
                                    <w:pStyle w:val="TableParagraph"/>
                                    <w:spacing w:line="260" w:lineRule="exact"/>
                                    <w:ind w:left="125" w:right="1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02429"/>
                                      <w:sz w:val="24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4FA787FB" w14:textId="77777777" w:rsidR="00455687" w:rsidRDefault="00000000">
                                  <w:pPr>
                                    <w:pStyle w:val="TableParagraph"/>
                                    <w:spacing w:line="260" w:lineRule="exact"/>
                                    <w:ind w:left="3300" w:right="323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02429"/>
                                      <w:sz w:val="24"/>
                                    </w:rPr>
                                    <w:t>YAPILACAK</w:t>
                                  </w:r>
                                  <w:r>
                                    <w:rPr>
                                      <w:b/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2429"/>
                                      <w:sz w:val="24"/>
                                    </w:rPr>
                                    <w:t>FAALİYETLER</w:t>
                                  </w:r>
                                </w:p>
                              </w:tc>
                            </w:tr>
                            <w:tr w:rsidR="00455687" w14:paraId="2C3B804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044" w:type="dxa"/>
                                  <w:vMerge w:val="restart"/>
                                </w:tcPr>
                                <w:p w14:paraId="6DB980E8" w14:textId="77777777" w:rsidR="00455687" w:rsidRDefault="00000000">
                                  <w:pPr>
                                    <w:pStyle w:val="TableParagraph"/>
                                    <w:spacing w:before="2"/>
                                    <w:ind w:left="22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02429"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00934144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before="2"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Akademik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takip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komisyonunun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oluşturulması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toplantı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</w:tc>
                            </w:tr>
                            <w:tr w:rsidR="00455687" w14:paraId="2B522B38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B514F1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1AF104CF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Üniversite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Hazırlık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Programı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Yıllık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Eylem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Planının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hazırlanması,</w:t>
                                  </w:r>
                                </w:p>
                              </w:tc>
                            </w:tr>
                            <w:tr w:rsidR="00455687" w14:paraId="25C82974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A50C40C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577DC122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before="2" w:line="28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Hazırlanan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Yıllık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Eylem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Planında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belirlenen</w:t>
                                  </w:r>
                                  <w:r>
                                    <w:rPr>
                                      <w:color w:val="202429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faaliyetler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ile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ilgili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veli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öğrencilerin</w:t>
                                  </w:r>
                                </w:p>
                                <w:p w14:paraId="0E672376" w14:textId="77777777" w:rsidR="00455687" w:rsidRDefault="00000000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bilgilendirilmesi</w:t>
                                  </w:r>
                                </w:p>
                              </w:tc>
                            </w:tr>
                            <w:tr w:rsidR="00455687" w14:paraId="06A5F1C5" w14:textId="77777777">
                              <w:trPr>
                                <w:trHeight w:val="2248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AEB1AD7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78715975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spacing w:line="281" w:lineRule="exact"/>
                                    <w:ind w:left="614" w:hanging="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Koçluk</w:t>
                                  </w:r>
                                  <w:r>
                                    <w:rPr>
                                      <w:color w:val="202429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Sistemi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uygulamasına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başlanılması</w:t>
                                  </w:r>
                                </w:p>
                                <w:p w14:paraId="2F81D5EA" w14:textId="77777777" w:rsidR="00455687" w:rsidRDefault="0045568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2F847F4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ind w:right="109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I.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Dönem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yapılacak</w:t>
                                  </w:r>
                                  <w:r>
                                    <w:rPr>
                                      <w:color w:val="202429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Performans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sınavlarının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takvimin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hazırlanması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afiş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hazırlanarak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duyurusunun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  <w:p w14:paraId="29ED1C3B" w14:textId="77777777" w:rsidR="00455687" w:rsidRDefault="00455687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0860CCF1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spacing w:before="1"/>
                                    <w:ind w:left="614" w:hanging="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Üniversite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hazırlık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çalışmalarının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afiş,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broşür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sosyal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medya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ile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duyurulması</w:t>
                                  </w:r>
                                </w:p>
                                <w:p w14:paraId="04A2F44C" w14:textId="77777777" w:rsidR="00455687" w:rsidRDefault="0045568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7A82CAAB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spacing w:line="263" w:lineRule="exact"/>
                                    <w:ind w:left="614" w:hanging="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DYK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işlemlerinin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Tamamlanması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başvuran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sayılarının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girilmesi</w:t>
                                  </w:r>
                                </w:p>
                              </w:tc>
                            </w:tr>
                            <w:tr w:rsidR="00455687" w14:paraId="7B50B630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044" w:type="dxa"/>
                                  <w:vMerge w:val="restart"/>
                                </w:tcPr>
                                <w:p w14:paraId="2738B88F" w14:textId="77777777" w:rsidR="00455687" w:rsidRDefault="00000000">
                                  <w:pPr>
                                    <w:pStyle w:val="TableParagraph"/>
                                    <w:spacing w:line="281" w:lineRule="exact"/>
                                    <w:ind w:left="15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02429"/>
                                      <w:sz w:val="24"/>
                                    </w:rPr>
                                    <w:t>KASIM</w:t>
                                  </w: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460CFCF2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6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Performans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Sınavı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değerlendirilmesinin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</w:tc>
                            </w:tr>
                            <w:tr w:rsidR="00455687" w14:paraId="5CEE560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6A4D51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2324FC43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Öğrenci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Koçluğu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yapan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öğretmenlerin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çalışma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toplantısının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</w:tc>
                            </w:tr>
                            <w:tr w:rsidR="00455687" w14:paraId="0D5A05B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E673385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18303B27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6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Koçluk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Sistemi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ile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öğrencilerin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sınav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çalışmalarının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takibine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başlanması.</w:t>
                                  </w:r>
                                </w:p>
                              </w:tc>
                            </w:tr>
                            <w:tr w:rsidR="00455687" w14:paraId="1EDD66D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9ACA79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3A56613E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Konu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tarama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testi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</w:tc>
                            </w:tr>
                            <w:tr w:rsidR="00455687" w14:paraId="70FAA937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044" w:type="dxa"/>
                                  <w:vMerge w:val="restart"/>
                                </w:tcPr>
                                <w:p w14:paraId="2EBED505" w14:textId="77777777" w:rsidR="00455687" w:rsidRDefault="00000000">
                                  <w:pPr>
                                    <w:pStyle w:val="TableParagraph"/>
                                    <w:spacing w:line="281" w:lineRule="exact"/>
                                    <w:ind w:left="9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02429"/>
                                      <w:sz w:val="24"/>
                                    </w:rPr>
                                    <w:t>ARALIK</w:t>
                                  </w: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69FED9E9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6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Performans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sınavlarının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değerlendirilmesi</w:t>
                                  </w:r>
                                </w:p>
                              </w:tc>
                            </w:tr>
                            <w:tr w:rsidR="00455687" w14:paraId="58C8E59A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B3AA08F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732E7845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84" w:lineRule="exact"/>
                                    <w:ind w:right="5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Akademik Takip Komisyonunun yapılan Performans Değerlendirme sınavlarının</w:t>
                                  </w:r>
                                  <w:r>
                                    <w:rPr>
                                      <w:color w:val="202429"/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analizlerini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yaparak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velilerinin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bilgilendirilmesi</w:t>
                                  </w:r>
                                </w:p>
                              </w:tc>
                            </w:tr>
                            <w:tr w:rsidR="00455687" w14:paraId="56B81BB1" w14:textId="77777777">
                              <w:trPr>
                                <w:trHeight w:val="836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E1D2C93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3043BEE6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spacing w:line="276" w:lineRule="exact"/>
                                    <w:ind w:hanging="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Veli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toplantısı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  <w:p w14:paraId="31FF3993" w14:textId="77777777" w:rsidR="00455687" w:rsidRDefault="0045568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75082D6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spacing w:line="261" w:lineRule="exact"/>
                                    <w:ind w:hanging="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color w:val="202429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Bilgilendirme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toplantıları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</w:tc>
                            </w:tr>
                            <w:tr w:rsidR="00455687" w14:paraId="279804D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00B27DF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7705764B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Öğrenciler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için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test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çözme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teknikleri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seminerinin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</w:tc>
                            </w:tr>
                            <w:tr w:rsidR="00455687" w14:paraId="327DBC3F" w14:textId="77777777">
                              <w:trPr>
                                <w:trHeight w:val="1123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DFDC395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5B44F60E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ind w:right="800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"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Mesleki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Rehberlik"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çalışmaları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kapsamında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üniversite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tanıtımları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faaliyetinin</w:t>
                                  </w:r>
                                  <w:r>
                                    <w:rPr>
                                      <w:color w:val="202429"/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  <w:p w14:paraId="7FA0697F" w14:textId="77777777" w:rsidR="00455687" w:rsidRDefault="00455687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47FC3B5A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spacing w:before="1" w:line="261" w:lineRule="exact"/>
                                    <w:ind w:left="614" w:hanging="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Önceki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yıllara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ait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Yüksek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Öğretim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Kurumları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Sınavının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uygulanması</w:t>
                                  </w:r>
                                </w:p>
                              </w:tc>
                            </w:tr>
                            <w:tr w:rsidR="00455687" w14:paraId="37E9462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044" w:type="dxa"/>
                                  <w:vMerge w:val="restart"/>
                                </w:tcPr>
                                <w:p w14:paraId="1CAB7A7B" w14:textId="77777777" w:rsidR="00455687" w:rsidRDefault="00000000">
                                  <w:pPr>
                                    <w:pStyle w:val="TableParagraph"/>
                                    <w:spacing w:before="2"/>
                                    <w:ind w:left="2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02429"/>
                                      <w:sz w:val="24"/>
                                    </w:rPr>
                                    <w:t>OCAK</w:t>
                                  </w: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79867FFF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before="2"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DYK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değerlendirmesinin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</w:tc>
                            </w:tr>
                            <w:tr w:rsidR="00455687" w14:paraId="78BA8F78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B3460CB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7372086F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80" w:lineRule="exact"/>
                                    <w:ind w:right="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Başarılı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iş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insanlarının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veya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farklı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meslek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gruplarıyla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online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olarak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buluşturularak</w:t>
                                  </w:r>
                                  <w:r>
                                    <w:rPr>
                                      <w:color w:val="202429"/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öğrencilerde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hedef oluşturulmasının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sağlanması</w:t>
                                  </w:r>
                                </w:p>
                              </w:tc>
                            </w:tr>
                            <w:tr w:rsidR="00455687" w14:paraId="37465F6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1EE642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44742899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before="2"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Genel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</w:tc>
                            </w:tr>
                            <w:tr w:rsidR="00455687" w14:paraId="1D1BE3E7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1C5F85D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42D5BF62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6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1.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Dönem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yapılan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koçluk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çalışmaların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değerlendirilmesi</w:t>
                                  </w:r>
                                </w:p>
                              </w:tc>
                            </w:tr>
                            <w:tr w:rsidR="00455687" w14:paraId="6D986AB0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202CB77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5044770F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80" w:lineRule="exact"/>
                                    <w:ind w:right="7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12. Sınıf öğrencilerinin sınav deneyimi için Milli Savunma Üniversitesi Sınavına</w:t>
                                  </w:r>
                                  <w:r>
                                    <w:rPr>
                                      <w:color w:val="202429"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yapmalarının sağlanması</w:t>
                                  </w:r>
                                </w:p>
                              </w:tc>
                            </w:tr>
                            <w:tr w:rsidR="00455687" w14:paraId="47233D8B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0B41E5E4" w14:textId="77777777" w:rsidR="00455687" w:rsidRDefault="00000000">
                                  <w:pPr>
                                    <w:pStyle w:val="TableParagraph"/>
                                    <w:spacing w:line="281" w:lineRule="exact"/>
                                    <w:ind w:left="125" w:right="11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02429"/>
                                      <w:sz w:val="24"/>
                                    </w:rPr>
                                    <w:t>ŞUBAT</w:t>
                                  </w: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7A1D0A5B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84" w:lineRule="exact"/>
                                    <w:ind w:righ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II.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Dönem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yapılacak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Performans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sınavlarının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takvimin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hazırlanması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afiş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hazırlanarak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duyurusunun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</w:tc>
                            </w:tr>
                          </w:tbl>
                          <w:p w14:paraId="2DFCDA55" w14:textId="77777777" w:rsidR="00455687" w:rsidRDefault="0045568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863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8pt;margin-top:222.75pt;width:525.25pt;height:53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4"/>
                        <w:gridCol w:w="9439"/>
                      </w:tblGrid>
                      <w:tr w:rsidR="00455687" w14:paraId="69188BD6" w14:textId="77777777">
                        <w:trPr>
                          <w:trHeight w:val="280"/>
                        </w:trPr>
                        <w:tc>
                          <w:tcPr>
                            <w:tcW w:w="1044" w:type="dxa"/>
                          </w:tcPr>
                          <w:p w14:paraId="11539C80" w14:textId="77777777" w:rsidR="00455687" w:rsidRDefault="00000000">
                            <w:pPr>
                              <w:pStyle w:val="TableParagraph"/>
                              <w:spacing w:line="260" w:lineRule="exact"/>
                              <w:ind w:left="125" w:right="1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4FA787FB" w14:textId="77777777" w:rsidR="00455687" w:rsidRDefault="00000000">
                            <w:pPr>
                              <w:pStyle w:val="TableParagraph"/>
                              <w:spacing w:line="260" w:lineRule="exact"/>
                              <w:ind w:left="3300" w:right="32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YAPILACAK</w:t>
                            </w:r>
                            <w:r>
                              <w:rPr>
                                <w:b/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FAALİYETLER</w:t>
                            </w:r>
                          </w:p>
                        </w:tc>
                      </w:tr>
                      <w:tr w:rsidR="00455687" w14:paraId="2C3B8048" w14:textId="77777777">
                        <w:trPr>
                          <w:trHeight w:val="282"/>
                        </w:trPr>
                        <w:tc>
                          <w:tcPr>
                            <w:tcW w:w="1044" w:type="dxa"/>
                            <w:vMerge w:val="restart"/>
                          </w:tcPr>
                          <w:p w14:paraId="6DB980E8" w14:textId="77777777" w:rsidR="00455687" w:rsidRDefault="00000000">
                            <w:pPr>
                              <w:pStyle w:val="TableParagraph"/>
                              <w:spacing w:before="2"/>
                              <w:ind w:left="2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00934144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before="2"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Akademik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takip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komisyonunun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oluşturulması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toplantı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</w:tc>
                      </w:tr>
                      <w:tr w:rsidR="00455687" w14:paraId="2B522B38" w14:textId="77777777">
                        <w:trPr>
                          <w:trHeight w:val="280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01B514F1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1AF104CF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Üniversite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Hazırlık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Programı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Yıllık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Eylem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Planının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hazırlanması,</w:t>
                            </w:r>
                          </w:p>
                        </w:tc>
                      </w:tr>
                      <w:tr w:rsidR="00455687" w14:paraId="25C82974" w14:textId="77777777">
                        <w:trPr>
                          <w:trHeight w:val="563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0A50C40C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577DC122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before="2" w:line="28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Hazırlanan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Yıllık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Eylem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Planında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belirlenen</w:t>
                            </w:r>
                            <w:r>
                              <w:rPr>
                                <w:color w:val="202429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faaliyetler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ile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veli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öğrencilerin</w:t>
                            </w:r>
                          </w:p>
                          <w:p w14:paraId="0E672376" w14:textId="77777777" w:rsidR="00455687" w:rsidRDefault="00000000">
                            <w:pPr>
                              <w:pStyle w:val="TableParagraph"/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bilgilendirilmesi</w:t>
                            </w:r>
                          </w:p>
                        </w:tc>
                      </w:tr>
                      <w:tr w:rsidR="00455687" w14:paraId="06A5F1C5" w14:textId="77777777">
                        <w:trPr>
                          <w:trHeight w:val="2248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0AEB1AD7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78715975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spacing w:line="281" w:lineRule="exact"/>
                              <w:ind w:left="614" w:hanging="6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Koçluk</w:t>
                            </w:r>
                            <w:r>
                              <w:rPr>
                                <w:color w:val="20242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Sistemi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uygulamasına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başlanılması</w:t>
                            </w:r>
                          </w:p>
                          <w:p w14:paraId="2F81D5EA" w14:textId="77777777" w:rsidR="00455687" w:rsidRDefault="0045568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2F847F4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ind w:right="109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I.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Dönem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yapılacak</w:t>
                            </w:r>
                            <w:r>
                              <w:rPr>
                                <w:color w:val="20242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Performans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sınavlarının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takvimin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hazırlanması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afiş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hazırlanarak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duyurusunun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  <w:p w14:paraId="29ED1C3B" w14:textId="77777777" w:rsidR="00455687" w:rsidRDefault="00455687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0860CCF1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spacing w:before="1"/>
                              <w:ind w:left="614" w:hanging="6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Üniversite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hazırlık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çalışmalarının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afiş,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broşür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sosyal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medya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ile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duyurulması</w:t>
                            </w:r>
                          </w:p>
                          <w:p w14:paraId="04A2F44C" w14:textId="77777777" w:rsidR="00455687" w:rsidRDefault="0045568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A82CAAB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spacing w:line="263" w:lineRule="exact"/>
                              <w:ind w:left="614" w:hanging="6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DYK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işlemlerinin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Tamamlanması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başvuran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sayılarının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girilmesi</w:t>
                            </w:r>
                          </w:p>
                        </w:tc>
                      </w:tr>
                      <w:tr w:rsidR="00455687" w14:paraId="7B50B630" w14:textId="77777777">
                        <w:trPr>
                          <w:trHeight w:val="280"/>
                        </w:trPr>
                        <w:tc>
                          <w:tcPr>
                            <w:tcW w:w="1044" w:type="dxa"/>
                            <w:vMerge w:val="restart"/>
                          </w:tcPr>
                          <w:p w14:paraId="2738B88F" w14:textId="77777777" w:rsidR="00455687" w:rsidRDefault="00000000">
                            <w:pPr>
                              <w:pStyle w:val="TableParagraph"/>
                              <w:spacing w:line="281" w:lineRule="exact"/>
                              <w:ind w:lef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KASIM</w:t>
                            </w: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460CFCF2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Performans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değerlendirilmesinin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</w:tc>
                      </w:tr>
                      <w:tr w:rsidR="00455687" w14:paraId="5CEE5607" w14:textId="77777777">
                        <w:trPr>
                          <w:trHeight w:val="282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626A4D51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2324FC43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Öğrenci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Koçluğu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yapan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öğretmenlerin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çalışma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toplantısının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</w:tc>
                      </w:tr>
                      <w:tr w:rsidR="00455687" w14:paraId="0D5A05BD" w14:textId="77777777">
                        <w:trPr>
                          <w:trHeight w:val="280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3E673385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18303B27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Koçluk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Sistemi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ile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öğrencilerin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çalışmalarının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takibine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başlanması.</w:t>
                            </w:r>
                          </w:p>
                        </w:tc>
                      </w:tr>
                      <w:tr w:rsidR="00455687" w14:paraId="1EDD66D6" w14:textId="77777777">
                        <w:trPr>
                          <w:trHeight w:val="282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519ACA79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3A56613E" w14:textId="77777777" w:rsidR="00455687" w:rsidRDefault="00000000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Konu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tarama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testi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</w:tc>
                      </w:tr>
                      <w:tr w:rsidR="00455687" w14:paraId="70FAA937" w14:textId="77777777">
                        <w:trPr>
                          <w:trHeight w:val="280"/>
                        </w:trPr>
                        <w:tc>
                          <w:tcPr>
                            <w:tcW w:w="1044" w:type="dxa"/>
                            <w:vMerge w:val="restart"/>
                          </w:tcPr>
                          <w:p w14:paraId="2EBED505" w14:textId="77777777" w:rsidR="00455687" w:rsidRDefault="00000000">
                            <w:pPr>
                              <w:pStyle w:val="TableParagraph"/>
                              <w:spacing w:line="281" w:lineRule="exact"/>
                              <w:ind w:left="9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ARALIK</w:t>
                            </w: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69FED9E9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Performans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sınavlarının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değerlendirilmesi</w:t>
                            </w:r>
                          </w:p>
                        </w:tc>
                      </w:tr>
                      <w:tr w:rsidR="00455687" w14:paraId="58C8E59A" w14:textId="77777777">
                        <w:trPr>
                          <w:trHeight w:val="563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5B3AA08F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732E7845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84" w:lineRule="exact"/>
                              <w:ind w:right="58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Akademik Takip Komisyonunun yapılan Performans Değerlendirme sınavlarının</w:t>
                            </w:r>
                            <w:r>
                              <w:rPr>
                                <w:color w:val="202429"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analizlerini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yaparak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velilerinin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bilgilendirilmesi</w:t>
                            </w:r>
                          </w:p>
                        </w:tc>
                      </w:tr>
                      <w:tr w:rsidR="00455687" w14:paraId="56B81BB1" w14:textId="77777777">
                        <w:trPr>
                          <w:trHeight w:val="836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2E1D2C93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3043BEE6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spacing w:line="276" w:lineRule="exact"/>
                              <w:ind w:hanging="6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Veli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toplantısı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  <w:p w14:paraId="31FF3993" w14:textId="77777777" w:rsidR="00455687" w:rsidRDefault="0045568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75082D6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spacing w:line="261" w:lineRule="exact"/>
                              <w:ind w:hanging="6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color w:val="20242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Bilgilendirme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toplantıları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</w:tc>
                      </w:tr>
                      <w:tr w:rsidR="00455687" w14:paraId="279804D2" w14:textId="77777777">
                        <w:trPr>
                          <w:trHeight w:val="282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700B27DF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7705764B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Öğrenciler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için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test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çözme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teknikleri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seminerinin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</w:tc>
                      </w:tr>
                      <w:tr w:rsidR="00455687" w14:paraId="327DBC3F" w14:textId="77777777">
                        <w:trPr>
                          <w:trHeight w:val="1123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0DFDC395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5B44F60E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ind w:right="800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"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Mesleki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Rehberlik"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çalışmaları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kapsamında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üniversite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tanıtımları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faaliyetinin</w:t>
                            </w:r>
                            <w:r>
                              <w:rPr>
                                <w:color w:val="202429"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  <w:p w14:paraId="7FA0697F" w14:textId="77777777" w:rsidR="00455687" w:rsidRDefault="00455687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47FC3B5A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spacing w:before="1" w:line="261" w:lineRule="exact"/>
                              <w:ind w:left="614" w:hanging="6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Önceki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yıllara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ait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Yüksek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Öğretim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Kurumları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Sınavının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uygulanması</w:t>
                            </w:r>
                          </w:p>
                        </w:tc>
                      </w:tr>
                      <w:tr w:rsidR="00455687" w14:paraId="37E94622" w14:textId="77777777">
                        <w:trPr>
                          <w:trHeight w:val="282"/>
                        </w:trPr>
                        <w:tc>
                          <w:tcPr>
                            <w:tcW w:w="1044" w:type="dxa"/>
                            <w:vMerge w:val="restart"/>
                          </w:tcPr>
                          <w:p w14:paraId="1CAB7A7B" w14:textId="77777777" w:rsidR="00455687" w:rsidRDefault="00000000">
                            <w:pPr>
                              <w:pStyle w:val="TableParagraph"/>
                              <w:spacing w:before="2"/>
                              <w:ind w:left="2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OCAK</w:t>
                            </w: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79867FFF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before="2"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DYK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değerlendirmesinin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</w:tc>
                      </w:tr>
                      <w:tr w:rsidR="00455687" w14:paraId="78BA8F78" w14:textId="77777777">
                        <w:trPr>
                          <w:trHeight w:val="561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0B3460CB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7372086F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80" w:lineRule="exact"/>
                              <w:ind w:right="43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Başarılı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iş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insanlarının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veya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farklı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meslek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gruplarıyla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online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olarak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buluşturularak</w:t>
                            </w:r>
                            <w:r>
                              <w:rPr>
                                <w:color w:val="202429"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öğrencilerde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hedef oluşturulmasının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sağlanması</w:t>
                            </w:r>
                          </w:p>
                        </w:tc>
                      </w:tr>
                      <w:tr w:rsidR="00455687" w14:paraId="37465F62" w14:textId="77777777">
                        <w:trPr>
                          <w:trHeight w:val="282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281EE642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44742899" w14:textId="77777777" w:rsidR="00455687" w:rsidRDefault="00000000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before="2"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Genel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</w:tc>
                      </w:tr>
                      <w:tr w:rsidR="00455687" w14:paraId="1D1BE3E7" w14:textId="77777777">
                        <w:trPr>
                          <w:trHeight w:val="280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21C5F85D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42D5BF62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1.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Dönem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yapılan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koçluk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çalışmaların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değerlendirilmesi</w:t>
                            </w:r>
                          </w:p>
                        </w:tc>
                      </w:tr>
                      <w:tr w:rsidR="00455687" w14:paraId="6D986AB0" w14:textId="77777777">
                        <w:trPr>
                          <w:trHeight w:val="563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5202CB77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5044770F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80" w:lineRule="exact"/>
                              <w:ind w:right="73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12. Sınıf öğrencilerinin sınav deneyimi için Milli Savunma Üniversitesi Sınavına</w:t>
                            </w:r>
                            <w:r>
                              <w:rPr>
                                <w:color w:val="202429"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başvuru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yapmalarının sağlanması</w:t>
                            </w:r>
                          </w:p>
                        </w:tc>
                      </w:tr>
                      <w:tr w:rsidR="00455687" w14:paraId="47233D8B" w14:textId="77777777">
                        <w:trPr>
                          <w:trHeight w:val="563"/>
                        </w:trPr>
                        <w:tc>
                          <w:tcPr>
                            <w:tcW w:w="1044" w:type="dxa"/>
                          </w:tcPr>
                          <w:p w14:paraId="0B41E5E4" w14:textId="77777777" w:rsidR="00455687" w:rsidRDefault="00000000">
                            <w:pPr>
                              <w:pStyle w:val="TableParagraph"/>
                              <w:spacing w:line="281" w:lineRule="exact"/>
                              <w:ind w:left="125" w:right="1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ŞUBAT</w:t>
                            </w: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7A1D0A5B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84" w:lineRule="exact"/>
                              <w:ind w:righ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II.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Dönem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yapılacak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Performans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sınavlarının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takvimin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hazırlanması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afiş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hazırlanarak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duyurusunun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</w:tc>
                      </w:tr>
                    </w:tbl>
                    <w:p w14:paraId="2DFCDA55" w14:textId="77777777" w:rsidR="00455687" w:rsidRDefault="0045568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9DFBFB" w14:textId="77777777" w:rsidR="00455687" w:rsidRDefault="00455687">
      <w:pPr>
        <w:rPr>
          <w:rFonts w:ascii="Times New Roman"/>
          <w:sz w:val="17"/>
        </w:rPr>
        <w:sectPr w:rsidR="00455687">
          <w:headerReference w:type="default" r:id="rId7"/>
          <w:type w:val="continuous"/>
          <w:pgSz w:w="11910" w:h="16840"/>
          <w:pgMar w:top="3900" w:right="0" w:bottom="280" w:left="1300" w:header="706" w:footer="708" w:gutter="0"/>
          <w:pgNumType w:start="1"/>
          <w:cols w:space="708"/>
        </w:sectPr>
      </w:pPr>
    </w:p>
    <w:p w14:paraId="7AD8BA1A" w14:textId="77F765FD" w:rsidR="00455687" w:rsidRDefault="00636C3E">
      <w:pPr>
        <w:pStyle w:val="GvdeMetni"/>
        <w:spacing w:before="4"/>
        <w:rPr>
          <w:rFonts w:ascii="Times New Roman"/>
          <w:b w:val="0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AB2306F" wp14:editId="1E9FEA97">
                <wp:simplePos x="0" y="0"/>
                <wp:positionH relativeFrom="page">
                  <wp:posOffset>899160</wp:posOffset>
                </wp:positionH>
                <wp:positionV relativeFrom="page">
                  <wp:posOffset>2828925</wp:posOffset>
                </wp:positionV>
                <wp:extent cx="6670675" cy="5845810"/>
                <wp:effectExtent l="0" t="0" r="0" b="0"/>
                <wp:wrapNone/>
                <wp:docPr id="4030366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584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4"/>
                              <w:gridCol w:w="9439"/>
                            </w:tblGrid>
                            <w:tr w:rsidR="00455687" w14:paraId="15455CA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044" w:type="dxa"/>
                                  <w:vMerge w:val="restart"/>
                                </w:tcPr>
                                <w:p w14:paraId="2E7EA906" w14:textId="77777777" w:rsidR="00455687" w:rsidRDefault="0045568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4C272864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6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Performans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sınavlarının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değerlendirilmesi</w:t>
                                  </w:r>
                                </w:p>
                              </w:tc>
                            </w:tr>
                            <w:tr w:rsidR="00455687" w14:paraId="32D3DE2A" w14:textId="77777777">
                              <w:trPr>
                                <w:trHeight w:val="2248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100EBE2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3B65F5D3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spacing w:before="2"/>
                                    <w:ind w:left="614" w:hanging="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Koçluğu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yapan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öğretmenlerin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çalışma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toplantısının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  <w:p w14:paraId="51946662" w14:textId="77777777" w:rsidR="00455687" w:rsidRDefault="0045568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4528A96C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spacing w:before="1"/>
                                    <w:ind w:left="614" w:hanging="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Konu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tarama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testleri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  <w:p w14:paraId="43F87CAF" w14:textId="77777777" w:rsidR="00455687" w:rsidRDefault="0045568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ED4275B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ind w:left="614" w:hanging="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Genel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  <w:p w14:paraId="1BF6A979" w14:textId="77777777" w:rsidR="00455687" w:rsidRDefault="00455687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60D05182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spacing w:line="280" w:lineRule="atLeast"/>
                                    <w:ind w:right="46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Yüksek Öğretim Kurumları Sınavına yönelik Rehberlik servisi ile iş birliği yaparak</w:t>
                                  </w:r>
                                  <w:r>
                                    <w:rPr>
                                      <w:color w:val="202429"/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öğrencilerin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bilgilendirilmesi ve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başvuru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yapmalarının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sağlanması</w:t>
                                  </w:r>
                                </w:p>
                              </w:tc>
                            </w:tr>
                            <w:tr w:rsidR="00455687" w14:paraId="58B9C9F8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044" w:type="dxa"/>
                                  <w:vMerge w:val="restart"/>
                                </w:tcPr>
                                <w:p w14:paraId="04FEC75B" w14:textId="77777777" w:rsidR="00455687" w:rsidRDefault="00000000">
                                  <w:pPr>
                                    <w:pStyle w:val="TableParagraph"/>
                                    <w:spacing w:line="281" w:lineRule="exact"/>
                                    <w:ind w:left="1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02429"/>
                                      <w:sz w:val="24"/>
                                    </w:rPr>
                                    <w:t>MART</w:t>
                                  </w: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3D329638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6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Performans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Sınavlarının</w:t>
                                  </w:r>
                                  <w:r>
                                    <w:rPr>
                                      <w:color w:val="202429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değerlendirilmesi</w:t>
                                  </w:r>
                                </w:p>
                              </w:tc>
                            </w:tr>
                            <w:tr w:rsidR="00455687" w14:paraId="5A6945D3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A8610F3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34451CA9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80" w:lineRule="exact"/>
                                    <w:ind w:right="5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Akademik Takip Komisyonunun yapılan Performans Değerlendirme sınavlarının</w:t>
                                  </w:r>
                                  <w:r>
                                    <w:rPr>
                                      <w:color w:val="202429"/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analizlerini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yaparak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velilerinin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bilgilendirilmesi</w:t>
                                  </w:r>
                                </w:p>
                              </w:tc>
                            </w:tr>
                            <w:tr w:rsidR="00455687" w14:paraId="51760585" w14:textId="77777777">
                              <w:trPr>
                                <w:trHeight w:val="1686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A8A5F8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47F3C74D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spacing w:line="281" w:lineRule="exact"/>
                                    <w:ind w:hanging="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12.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Sınıf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öğrencilerine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öğretmenlere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yönelik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motivasyon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amaçlı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etkinlik</w:t>
                                  </w:r>
                                </w:p>
                                <w:p w14:paraId="6E31B541" w14:textId="77777777" w:rsidR="00455687" w:rsidRDefault="00000000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düzenlenmesi.</w:t>
                                  </w:r>
                                </w:p>
                                <w:p w14:paraId="0403681E" w14:textId="77777777" w:rsidR="00455687" w:rsidRDefault="0045568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11BDF0C9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ind w:hanging="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11.Sınıflara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yönelik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Seviye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Tespit Sınavının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  <w:p w14:paraId="3ECB171A" w14:textId="77777777" w:rsidR="00455687" w:rsidRDefault="00455687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1042103F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spacing w:line="263" w:lineRule="exact"/>
                                    <w:ind w:hanging="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DYK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toplantısı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</w:tc>
                            </w:tr>
                            <w:tr w:rsidR="00455687" w14:paraId="4C4E67DA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7BEA7D8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2839CBDB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6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Performans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Sınavlarının</w:t>
                                  </w:r>
                                  <w:r>
                                    <w:rPr>
                                      <w:color w:val="202429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</w:tc>
                            </w:tr>
                            <w:tr w:rsidR="00455687" w14:paraId="20C458C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044" w:type="dxa"/>
                                  <w:vMerge w:val="restart"/>
                                </w:tcPr>
                                <w:p w14:paraId="76F2E11F" w14:textId="77777777" w:rsidR="00455687" w:rsidRDefault="00000000">
                                  <w:pPr>
                                    <w:pStyle w:val="TableParagraph"/>
                                    <w:spacing w:line="281" w:lineRule="exact"/>
                                    <w:ind w:left="17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02429"/>
                                      <w:sz w:val="24"/>
                                    </w:rPr>
                                    <w:t>NİSAN</w:t>
                                  </w: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5EB354AD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line="26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12.Sınıf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Öğrencilerine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Sınav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Kaygısı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Stresi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ile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ilgili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seminer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düzenlenmesi</w:t>
                                  </w:r>
                                </w:p>
                              </w:tc>
                            </w:tr>
                            <w:tr w:rsidR="00455687" w14:paraId="78A77C5A" w14:textId="77777777">
                              <w:trPr>
                                <w:trHeight w:val="1122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78E7B4C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top w:val="single" w:sz="12" w:space="0" w:color="000000"/>
                                    <w:right w:val="nil"/>
                                  </w:tcBorders>
                                </w:tcPr>
                                <w:p w14:paraId="201CE482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ind w:right="787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Performans</w:t>
                                  </w:r>
                                  <w:r>
                                    <w:rPr>
                                      <w:color w:val="202429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Sınavlarının</w:t>
                                  </w:r>
                                  <w:r>
                                    <w:rPr>
                                      <w:color w:val="202429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analizlerinin</w:t>
                                  </w:r>
                                  <w:r>
                                    <w:rPr>
                                      <w:color w:val="202429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yapılarak</w:t>
                                  </w:r>
                                  <w:r>
                                    <w:rPr>
                                      <w:color w:val="202429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analizlere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göre</w:t>
                                  </w:r>
                                  <w:r>
                                    <w:rPr>
                                      <w:color w:val="202429"/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öğrencilere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bireysel Rehberlik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  <w:p w14:paraId="0F771729" w14:textId="77777777" w:rsidR="00455687" w:rsidRDefault="00455687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66C041C1" w14:textId="77777777" w:rsidR="0045568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13"/>
                                      <w:tab w:val="left" w:pos="615"/>
                                    </w:tabs>
                                    <w:spacing w:line="261" w:lineRule="exact"/>
                                    <w:ind w:left="614" w:hanging="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Üniversite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tanıtım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gezilerinin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imkanlar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dâhilinde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gerçekleştirilmesi</w:t>
                                  </w:r>
                                </w:p>
                              </w:tc>
                            </w:tr>
                            <w:tr w:rsidR="00455687" w14:paraId="53EDDEF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5A7078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44999B76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spacing w:before="2"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Performans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Değerlendirme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Sınavlarının</w:t>
                                  </w:r>
                                  <w:r>
                                    <w:rPr>
                                      <w:color w:val="202429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değerlendirilmesi</w:t>
                                  </w:r>
                                </w:p>
                              </w:tc>
                            </w:tr>
                            <w:tr w:rsidR="00455687" w14:paraId="50713DCE" w14:textId="77777777">
                              <w:trPr>
                                <w:trHeight w:val="1125"/>
                              </w:trPr>
                              <w:tc>
                                <w:tcPr>
                                  <w:tcW w:w="1044" w:type="dxa"/>
                                  <w:vMerge w:val="restart"/>
                                </w:tcPr>
                                <w:p w14:paraId="678FDFE1" w14:textId="77777777" w:rsidR="00455687" w:rsidRDefault="00000000">
                                  <w:pPr>
                                    <w:pStyle w:val="TableParagraph"/>
                                    <w:spacing w:line="281" w:lineRule="exact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02429"/>
                                      <w:sz w:val="24"/>
                                    </w:rPr>
                                    <w:t>MAYIS</w:t>
                                  </w: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158CAA62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13"/>
                                    </w:tabs>
                                    <w:ind w:right="5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12.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Sınıf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öğrencilerine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Dikkat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Odaklanmayı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Artırmak</w:t>
                                  </w:r>
                                  <w:r>
                                    <w:rPr>
                                      <w:color w:val="202429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ile</w:t>
                                  </w:r>
                                  <w:r>
                                    <w:rPr>
                                      <w:color w:val="202429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ilgili</w:t>
                                  </w:r>
                                  <w:r>
                                    <w:rPr>
                                      <w:color w:val="20242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Rehberlik</w:t>
                                  </w:r>
                                  <w:r>
                                    <w:rPr>
                                      <w:color w:val="20242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Servisi</w:t>
                                  </w:r>
                                  <w:r>
                                    <w:rPr>
                                      <w:color w:val="202429"/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tarafından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seminer</w:t>
                                  </w:r>
                                  <w:r>
                                    <w:rPr>
                                      <w:color w:val="202429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verilmesi</w:t>
                                  </w:r>
                                </w:p>
                              </w:tc>
                            </w:tr>
                            <w:tr w:rsidR="00455687" w14:paraId="0D35F7E8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5CD743" w14:textId="77777777" w:rsidR="00455687" w:rsidRDefault="0045568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3BBAED7F" w14:textId="77777777" w:rsidR="00455687" w:rsidRDefault="00000000">
                                  <w:pPr>
                                    <w:pStyle w:val="TableParagraph"/>
                                    <w:tabs>
                                      <w:tab w:val="left" w:pos="666"/>
                                    </w:tabs>
                                    <w:spacing w:line="280" w:lineRule="exact"/>
                                    <w:ind w:righ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ab/>
                                    <w:t>Öğrenci Koçluğu yapan öğretmenlerin 2.Dönem çalışma değerlendirme toplantısının</w:t>
                                  </w:r>
                                  <w:r>
                                    <w:rPr>
                                      <w:color w:val="202429"/>
                                      <w:spacing w:val="-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2429"/>
                                      <w:sz w:val="24"/>
                                    </w:rPr>
                                    <w:t>yapılması</w:t>
                                  </w:r>
                                </w:p>
                              </w:tc>
                            </w:tr>
                            <w:tr w:rsidR="00455687" w14:paraId="51239A2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6A743FCB" w14:textId="77777777" w:rsidR="00455687" w:rsidRDefault="00000000">
                                  <w:pPr>
                                    <w:pStyle w:val="TableParagraph"/>
                                    <w:spacing w:before="2" w:line="261" w:lineRule="exact"/>
                                    <w:ind w:left="9" w:right="-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02429"/>
                                      <w:sz w:val="24"/>
                                    </w:rPr>
                                    <w:t>HAZİRAN</w:t>
                                  </w:r>
                                </w:p>
                              </w:tc>
                              <w:tc>
                                <w:tcPr>
                                  <w:tcW w:w="9439" w:type="dxa"/>
                                  <w:tcBorders>
                                    <w:right w:val="nil"/>
                                  </w:tcBorders>
                                </w:tcPr>
                                <w:p w14:paraId="08C037A6" w14:textId="77777777" w:rsidR="00455687" w:rsidRDefault="00455687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DE4CAB" w14:textId="77777777" w:rsidR="00455687" w:rsidRDefault="0045568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2306F" id="Text Box 2" o:spid="_x0000_s1027" type="#_x0000_t202" style="position:absolute;margin-left:70.8pt;margin-top:222.75pt;width:525.25pt;height:460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4"/>
                        <w:gridCol w:w="9439"/>
                      </w:tblGrid>
                      <w:tr w:rsidR="00455687" w14:paraId="15455CAC" w14:textId="77777777">
                        <w:trPr>
                          <w:trHeight w:val="280"/>
                        </w:trPr>
                        <w:tc>
                          <w:tcPr>
                            <w:tcW w:w="1044" w:type="dxa"/>
                            <w:vMerge w:val="restart"/>
                          </w:tcPr>
                          <w:p w14:paraId="2E7EA906" w14:textId="77777777" w:rsidR="00455687" w:rsidRDefault="0045568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4C272864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Performans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sınavlarının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değerlendirilmesi</w:t>
                            </w:r>
                          </w:p>
                        </w:tc>
                      </w:tr>
                      <w:tr w:rsidR="00455687" w14:paraId="32D3DE2A" w14:textId="77777777">
                        <w:trPr>
                          <w:trHeight w:val="2248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2100EBE2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3B65F5D3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spacing w:before="2"/>
                              <w:ind w:left="614" w:hanging="6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Koçluğu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yapan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öğretmenlerin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çalışma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toplantısının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  <w:p w14:paraId="51946662" w14:textId="77777777" w:rsidR="00455687" w:rsidRDefault="0045568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4528A96C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spacing w:before="1"/>
                              <w:ind w:left="614" w:hanging="6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Konu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tarama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testleri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  <w:p w14:paraId="43F87CAF" w14:textId="77777777" w:rsidR="00455687" w:rsidRDefault="0045568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ED4275B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ind w:left="614" w:hanging="6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Genel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  <w:p w14:paraId="1BF6A979" w14:textId="77777777" w:rsidR="00455687" w:rsidRDefault="00455687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60D05182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spacing w:line="280" w:lineRule="atLeast"/>
                              <w:ind w:right="46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Yüksek Öğretim Kurumları Sınavına yönelik Rehberlik servisi ile iş birliği yaparak</w:t>
                            </w:r>
                            <w:r>
                              <w:rPr>
                                <w:color w:val="202429"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öğrencilerin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bilgilendirilmesi ve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başvuru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yapmalarının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sağlanması</w:t>
                            </w:r>
                          </w:p>
                        </w:tc>
                      </w:tr>
                      <w:tr w:rsidR="00455687" w14:paraId="58B9C9F8" w14:textId="77777777">
                        <w:trPr>
                          <w:trHeight w:val="280"/>
                        </w:trPr>
                        <w:tc>
                          <w:tcPr>
                            <w:tcW w:w="1044" w:type="dxa"/>
                            <w:vMerge w:val="restart"/>
                          </w:tcPr>
                          <w:p w14:paraId="04FEC75B" w14:textId="77777777" w:rsidR="00455687" w:rsidRDefault="00000000">
                            <w:pPr>
                              <w:pStyle w:val="TableParagraph"/>
                              <w:spacing w:line="281" w:lineRule="exact"/>
                              <w:ind w:left="1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MART</w:t>
                            </w: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3D329638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Performans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Sınavlarının</w:t>
                            </w:r>
                            <w:r>
                              <w:rPr>
                                <w:color w:val="20242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değerlendirilmesi</w:t>
                            </w:r>
                          </w:p>
                        </w:tc>
                      </w:tr>
                      <w:tr w:rsidR="00455687" w14:paraId="5A6945D3" w14:textId="77777777">
                        <w:trPr>
                          <w:trHeight w:val="563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6A8610F3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34451CA9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80" w:lineRule="exact"/>
                              <w:ind w:right="58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Akademik Takip Komisyonunun yapılan Performans Değerlendirme sınavlarının</w:t>
                            </w:r>
                            <w:r>
                              <w:rPr>
                                <w:color w:val="202429"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analizlerini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yaparak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velilerinin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bilgilendirilmesi</w:t>
                            </w:r>
                          </w:p>
                        </w:tc>
                      </w:tr>
                      <w:tr w:rsidR="00455687" w14:paraId="51760585" w14:textId="77777777">
                        <w:trPr>
                          <w:trHeight w:val="1686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13A8A5F8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47F3C74D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spacing w:line="281" w:lineRule="exact"/>
                              <w:ind w:hanging="6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12.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Sınıf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öğrencilerine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öğretmenlere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yönelik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motivasyon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amaçlı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etkinlik</w:t>
                            </w:r>
                          </w:p>
                          <w:p w14:paraId="6E31B541" w14:textId="77777777" w:rsidR="00455687" w:rsidRDefault="00000000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düzenlenmesi.</w:t>
                            </w:r>
                          </w:p>
                          <w:p w14:paraId="0403681E" w14:textId="77777777" w:rsidR="00455687" w:rsidRDefault="0045568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1BDF0C9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ind w:hanging="6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11.Sınıflara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yönelik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Seviye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Tespit Sınavının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  <w:p w14:paraId="3ECB171A" w14:textId="77777777" w:rsidR="00455687" w:rsidRDefault="00455687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042103F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spacing w:line="263" w:lineRule="exact"/>
                              <w:ind w:hanging="6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DYK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toplantısı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</w:tc>
                      </w:tr>
                      <w:tr w:rsidR="00455687" w14:paraId="4C4E67DA" w14:textId="77777777">
                        <w:trPr>
                          <w:trHeight w:val="280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37BEA7D8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2839CBDB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Performans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Sınavlarının</w:t>
                            </w:r>
                            <w:r>
                              <w:rPr>
                                <w:color w:val="20242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</w:tc>
                      </w:tr>
                      <w:tr w:rsidR="00455687" w14:paraId="20C458C7" w14:textId="77777777">
                        <w:trPr>
                          <w:trHeight w:val="282"/>
                        </w:trPr>
                        <w:tc>
                          <w:tcPr>
                            <w:tcW w:w="1044" w:type="dxa"/>
                            <w:vMerge w:val="restart"/>
                          </w:tcPr>
                          <w:p w14:paraId="76F2E11F" w14:textId="77777777" w:rsidR="00455687" w:rsidRDefault="00000000">
                            <w:pPr>
                              <w:pStyle w:val="TableParagraph"/>
                              <w:spacing w:line="281" w:lineRule="exact"/>
                              <w:ind w:left="1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NİSAN</w:t>
                            </w:r>
                          </w:p>
                        </w:tc>
                        <w:tc>
                          <w:tcPr>
                            <w:tcW w:w="9439" w:type="dxa"/>
                            <w:tcBorders>
                              <w:bottom w:val="single" w:sz="12" w:space="0" w:color="000000"/>
                              <w:right w:val="nil"/>
                            </w:tcBorders>
                          </w:tcPr>
                          <w:p w14:paraId="5EB354AD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line="26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12.Sınıf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Öğrencilerine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Kaygısı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Stresi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ile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seminer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düzenlenmesi</w:t>
                            </w:r>
                          </w:p>
                        </w:tc>
                      </w:tr>
                      <w:tr w:rsidR="00455687" w14:paraId="78A77C5A" w14:textId="77777777">
                        <w:trPr>
                          <w:trHeight w:val="1122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278E7B4C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top w:val="single" w:sz="12" w:space="0" w:color="000000"/>
                              <w:right w:val="nil"/>
                            </w:tcBorders>
                          </w:tcPr>
                          <w:p w14:paraId="201CE482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ind w:right="787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Performans</w:t>
                            </w:r>
                            <w:r>
                              <w:rPr>
                                <w:color w:val="202429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Sınavlarının</w:t>
                            </w:r>
                            <w:r>
                              <w:rPr>
                                <w:color w:val="202429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analizlerinin</w:t>
                            </w:r>
                            <w:r>
                              <w:rPr>
                                <w:color w:val="20242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yapılarak</w:t>
                            </w:r>
                            <w:r>
                              <w:rPr>
                                <w:color w:val="20242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analizlere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göre</w:t>
                            </w:r>
                            <w:r>
                              <w:rPr>
                                <w:color w:val="202429"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öğrencilere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bireysel Rehberlik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  <w:p w14:paraId="0F771729" w14:textId="77777777" w:rsidR="00455687" w:rsidRDefault="00455687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6C041C1" w14:textId="77777777" w:rsidR="00455687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13"/>
                                <w:tab w:val="left" w:pos="615"/>
                              </w:tabs>
                              <w:spacing w:line="261" w:lineRule="exact"/>
                              <w:ind w:left="614" w:hanging="6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Üniversite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tanıtım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gezilerinin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imkanlar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dâhilinde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gerçekleştirilmesi</w:t>
                            </w:r>
                          </w:p>
                        </w:tc>
                      </w:tr>
                      <w:tr w:rsidR="00455687" w14:paraId="53EDDEF9" w14:textId="77777777">
                        <w:trPr>
                          <w:trHeight w:val="282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4C5A7078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44999B76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spacing w:before="2"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Performans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Sınavlarının</w:t>
                            </w:r>
                            <w:r>
                              <w:rPr>
                                <w:color w:val="20242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değerlendirilmesi</w:t>
                            </w:r>
                          </w:p>
                        </w:tc>
                      </w:tr>
                      <w:tr w:rsidR="00455687" w14:paraId="50713DCE" w14:textId="77777777">
                        <w:trPr>
                          <w:trHeight w:val="1125"/>
                        </w:trPr>
                        <w:tc>
                          <w:tcPr>
                            <w:tcW w:w="1044" w:type="dxa"/>
                            <w:vMerge w:val="restart"/>
                          </w:tcPr>
                          <w:p w14:paraId="678FDFE1" w14:textId="77777777" w:rsidR="00455687" w:rsidRDefault="00000000">
                            <w:pPr>
                              <w:pStyle w:val="TableParagraph"/>
                              <w:spacing w:line="281" w:lineRule="exact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MAYIS</w:t>
                            </w: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158CAA62" w14:textId="77777777" w:rsidR="00455687" w:rsidRDefault="00000000">
                            <w:pPr>
                              <w:pStyle w:val="TableParagraph"/>
                              <w:tabs>
                                <w:tab w:val="left" w:pos="613"/>
                              </w:tabs>
                              <w:ind w:right="54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12.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Sınıf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öğrencilerine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Dikkat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Odaklanmayı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Artırmak</w:t>
                            </w:r>
                            <w:r>
                              <w:rPr>
                                <w:color w:val="202429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ile</w:t>
                            </w:r>
                            <w:r>
                              <w:rPr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color w:val="20242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Rehberlik</w:t>
                            </w:r>
                            <w:r>
                              <w:rPr>
                                <w:color w:val="20242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Servisi</w:t>
                            </w:r>
                            <w:r>
                              <w:rPr>
                                <w:color w:val="202429"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seminer</w:t>
                            </w:r>
                            <w:r>
                              <w:rPr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verilmesi</w:t>
                            </w:r>
                          </w:p>
                        </w:tc>
                      </w:tr>
                      <w:tr w:rsidR="00455687" w14:paraId="0D35F7E8" w14:textId="77777777">
                        <w:trPr>
                          <w:trHeight w:val="561"/>
                        </w:trPr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</w:tcBorders>
                          </w:tcPr>
                          <w:p w14:paraId="235CD743" w14:textId="77777777" w:rsidR="00455687" w:rsidRDefault="0045568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3BBAED7F" w14:textId="77777777" w:rsidR="00455687" w:rsidRDefault="00000000">
                            <w:pPr>
                              <w:pStyle w:val="TableParagraph"/>
                              <w:tabs>
                                <w:tab w:val="left" w:pos="666"/>
                              </w:tabs>
                              <w:spacing w:line="280" w:lineRule="exact"/>
                              <w:ind w:righ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0242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ab/>
                              <w:t>Öğrenci Koçluğu yapan öğretmenlerin 2.Dönem çalışma değerlendirme toplantısının</w:t>
                            </w:r>
                            <w:r>
                              <w:rPr>
                                <w:color w:val="202429"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  <w:sz w:val="24"/>
                              </w:rPr>
                              <w:t>yapılması</w:t>
                            </w:r>
                          </w:p>
                        </w:tc>
                      </w:tr>
                      <w:tr w:rsidR="00455687" w14:paraId="51239A2B" w14:textId="77777777">
                        <w:trPr>
                          <w:trHeight w:val="282"/>
                        </w:trPr>
                        <w:tc>
                          <w:tcPr>
                            <w:tcW w:w="1044" w:type="dxa"/>
                          </w:tcPr>
                          <w:p w14:paraId="6A743FCB" w14:textId="77777777" w:rsidR="00455687" w:rsidRDefault="00000000">
                            <w:pPr>
                              <w:pStyle w:val="TableParagraph"/>
                              <w:spacing w:before="2" w:line="261" w:lineRule="exact"/>
                              <w:ind w:left="9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HAZİRAN</w:t>
                            </w:r>
                          </w:p>
                        </w:tc>
                        <w:tc>
                          <w:tcPr>
                            <w:tcW w:w="9439" w:type="dxa"/>
                            <w:tcBorders>
                              <w:right w:val="nil"/>
                            </w:tcBorders>
                          </w:tcPr>
                          <w:p w14:paraId="08C037A6" w14:textId="77777777" w:rsidR="00455687" w:rsidRDefault="00455687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DE4CAB" w14:textId="77777777" w:rsidR="00455687" w:rsidRDefault="0045568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55687">
      <w:pgSz w:w="11910" w:h="16840"/>
      <w:pgMar w:top="3900" w:right="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2DF8" w14:textId="77777777" w:rsidR="00A45FC8" w:rsidRDefault="00A45FC8">
      <w:r>
        <w:separator/>
      </w:r>
    </w:p>
  </w:endnote>
  <w:endnote w:type="continuationSeparator" w:id="0">
    <w:p w14:paraId="4793EB35" w14:textId="77777777" w:rsidR="00A45FC8" w:rsidRDefault="00A4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B8EA" w14:textId="77777777" w:rsidR="00A45FC8" w:rsidRDefault="00A45FC8">
      <w:r>
        <w:separator/>
      </w:r>
    </w:p>
  </w:footnote>
  <w:footnote w:type="continuationSeparator" w:id="0">
    <w:p w14:paraId="49EB3E66" w14:textId="77777777" w:rsidR="00A45FC8" w:rsidRDefault="00A4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9E33" w14:textId="4D3C36ED" w:rsidR="00455687" w:rsidRDefault="00636C3E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2B9DDA" wp14:editId="1654C5FD">
              <wp:simplePos x="0" y="0"/>
              <wp:positionH relativeFrom="page">
                <wp:posOffset>1046480</wp:posOffset>
              </wp:positionH>
              <wp:positionV relativeFrom="page">
                <wp:posOffset>435610</wp:posOffset>
              </wp:positionV>
              <wp:extent cx="5465445" cy="2058035"/>
              <wp:effectExtent l="0" t="0" r="0" b="0"/>
              <wp:wrapNone/>
              <wp:docPr id="20279607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5445" cy="205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E3812" w14:textId="5150C207" w:rsidR="00455687" w:rsidRDefault="00000000">
                          <w:pPr>
                            <w:pStyle w:val="GvdeMetni"/>
                            <w:spacing w:before="21"/>
                            <w:ind w:left="6" w:right="1"/>
                            <w:jc w:val="center"/>
                          </w:pPr>
                          <w:r>
                            <w:rPr>
                              <w:color w:val="505050"/>
                            </w:rPr>
                            <w:t>202</w:t>
                          </w:r>
                          <w:r w:rsidR="00116D39">
                            <w:rPr>
                              <w:color w:val="505050"/>
                            </w:rPr>
                            <w:t>3</w:t>
                          </w:r>
                          <w:r>
                            <w:rPr>
                              <w:color w:val="505050"/>
                            </w:rPr>
                            <w:t>-202</w:t>
                          </w:r>
                          <w:r w:rsidR="00116D39">
                            <w:rPr>
                              <w:color w:val="505050"/>
                            </w:rPr>
                            <w:t>4</w:t>
                          </w:r>
                          <w:r>
                            <w:rPr>
                              <w:color w:val="50505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</w:rPr>
                            <w:t>ÖĞRETİM</w:t>
                          </w:r>
                          <w:r>
                            <w:rPr>
                              <w:color w:val="50505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</w:rPr>
                            <w:t>YILI</w:t>
                          </w:r>
                          <w:r>
                            <w:rPr>
                              <w:color w:val="50505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</w:rPr>
                            <w:t>BAŞAKŞEHİR</w:t>
                          </w:r>
                        </w:p>
                        <w:p w14:paraId="68C9BDF0" w14:textId="77777777" w:rsidR="00455687" w:rsidRDefault="00000000">
                          <w:pPr>
                            <w:pStyle w:val="GvdeMetni"/>
                            <w:spacing w:before="279"/>
                            <w:ind w:left="6" w:right="1"/>
                            <w:jc w:val="center"/>
                          </w:pPr>
                          <w:r>
                            <w:rPr>
                              <w:color w:val="505050"/>
                            </w:rPr>
                            <w:t>ÖMER</w:t>
                          </w:r>
                          <w:r>
                            <w:rPr>
                              <w:color w:val="50505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</w:rPr>
                            <w:t>DÖNGELOĞLU</w:t>
                          </w:r>
                          <w:r>
                            <w:rPr>
                              <w:color w:val="50505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</w:rPr>
                            <w:t>ANADOLU</w:t>
                          </w:r>
                          <w:r>
                            <w:rPr>
                              <w:color w:val="50505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</w:rPr>
                            <w:t>İMAM</w:t>
                          </w:r>
                          <w:r>
                            <w:rPr>
                              <w:color w:val="505050"/>
                              <w:spacing w:val="-96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</w:rPr>
                            <w:t>HATİP</w:t>
                          </w:r>
                          <w:r>
                            <w:rPr>
                              <w:color w:val="50505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</w:rPr>
                            <w:t>LİSESİ</w:t>
                          </w:r>
                        </w:p>
                        <w:p w14:paraId="1E889142" w14:textId="77777777" w:rsidR="00455687" w:rsidRDefault="00000000">
                          <w:pPr>
                            <w:pStyle w:val="GvdeMetni"/>
                            <w:spacing w:before="282"/>
                            <w:ind w:left="6" w:right="6"/>
                            <w:jc w:val="center"/>
                          </w:pPr>
                          <w:r>
                            <w:rPr>
                              <w:color w:val="505050"/>
                            </w:rPr>
                            <w:t>ÜNİVERSİTE</w:t>
                          </w:r>
                          <w:r>
                            <w:rPr>
                              <w:color w:val="50505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</w:rPr>
                            <w:t>HAZIRLIK</w:t>
                          </w:r>
                          <w:r>
                            <w:rPr>
                              <w:color w:val="50505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</w:rPr>
                            <w:t>PROGRAMI</w:t>
                          </w:r>
                          <w:r>
                            <w:rPr>
                              <w:color w:val="50505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</w:rPr>
                            <w:t>YILLIK</w:t>
                          </w:r>
                        </w:p>
                        <w:p w14:paraId="7839481F" w14:textId="77777777" w:rsidR="00455687" w:rsidRDefault="00000000">
                          <w:pPr>
                            <w:pStyle w:val="GvdeMetni"/>
                            <w:ind w:left="6" w:right="4"/>
                            <w:jc w:val="center"/>
                          </w:pPr>
                          <w:r>
                            <w:rPr>
                              <w:color w:val="505050"/>
                            </w:rPr>
                            <w:t>EYLEM</w:t>
                          </w:r>
                          <w:r>
                            <w:rPr>
                              <w:color w:val="50505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05050"/>
                            </w:rPr>
                            <w:t>PLANI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B9D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2.4pt;margin-top:34.3pt;width:430.35pt;height:16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" filled="f" stroked="f">
              <v:textbox inset="0,0,0,0">
                <w:txbxContent>
                  <w:p w14:paraId="194E3812" w14:textId="5150C207" w:rsidR="00455687" w:rsidRDefault="00000000">
                    <w:pPr>
                      <w:pStyle w:val="GvdeMetni"/>
                      <w:spacing w:before="21"/>
                      <w:ind w:left="6" w:right="1"/>
                      <w:jc w:val="center"/>
                    </w:pPr>
                    <w:r>
                      <w:rPr>
                        <w:color w:val="505050"/>
                      </w:rPr>
                      <w:t>202</w:t>
                    </w:r>
                    <w:r w:rsidR="00116D39">
                      <w:rPr>
                        <w:color w:val="505050"/>
                      </w:rPr>
                      <w:t>3</w:t>
                    </w:r>
                    <w:r>
                      <w:rPr>
                        <w:color w:val="505050"/>
                      </w:rPr>
                      <w:t>-202</w:t>
                    </w:r>
                    <w:r w:rsidR="00116D39">
                      <w:rPr>
                        <w:color w:val="505050"/>
                      </w:rPr>
                      <w:t>4</w:t>
                    </w:r>
                    <w:r>
                      <w:rPr>
                        <w:color w:val="505050"/>
                        <w:spacing w:val="-7"/>
                      </w:rPr>
                      <w:t xml:space="preserve"> </w:t>
                    </w:r>
                    <w:r>
                      <w:rPr>
                        <w:color w:val="505050"/>
                      </w:rPr>
                      <w:t>ÖĞRETİM</w:t>
                    </w:r>
                    <w:r>
                      <w:rPr>
                        <w:color w:val="505050"/>
                        <w:spacing w:val="-6"/>
                      </w:rPr>
                      <w:t xml:space="preserve"> </w:t>
                    </w:r>
                    <w:r>
                      <w:rPr>
                        <w:color w:val="505050"/>
                      </w:rPr>
                      <w:t>YILI</w:t>
                    </w:r>
                    <w:r>
                      <w:rPr>
                        <w:color w:val="505050"/>
                        <w:spacing w:val="-7"/>
                      </w:rPr>
                      <w:t xml:space="preserve"> </w:t>
                    </w:r>
                    <w:r>
                      <w:rPr>
                        <w:color w:val="505050"/>
                      </w:rPr>
                      <w:t>BAŞAKŞEHİR</w:t>
                    </w:r>
                  </w:p>
                  <w:p w14:paraId="68C9BDF0" w14:textId="77777777" w:rsidR="00455687" w:rsidRDefault="00000000">
                    <w:pPr>
                      <w:pStyle w:val="GvdeMetni"/>
                      <w:spacing w:before="279"/>
                      <w:ind w:left="6" w:right="1"/>
                      <w:jc w:val="center"/>
                    </w:pPr>
                    <w:r>
                      <w:rPr>
                        <w:color w:val="505050"/>
                      </w:rPr>
                      <w:t>ÖMER</w:t>
                    </w:r>
                    <w:r>
                      <w:rPr>
                        <w:color w:val="505050"/>
                        <w:spacing w:val="-15"/>
                      </w:rPr>
                      <w:t xml:space="preserve"> </w:t>
                    </w:r>
                    <w:r>
                      <w:rPr>
                        <w:color w:val="505050"/>
                      </w:rPr>
                      <w:t>DÖNGELOĞLU</w:t>
                    </w:r>
                    <w:r>
                      <w:rPr>
                        <w:color w:val="505050"/>
                        <w:spacing w:val="-16"/>
                      </w:rPr>
                      <w:t xml:space="preserve"> </w:t>
                    </w:r>
                    <w:r>
                      <w:rPr>
                        <w:color w:val="505050"/>
                      </w:rPr>
                      <w:t>ANADOLU</w:t>
                    </w:r>
                    <w:r>
                      <w:rPr>
                        <w:color w:val="505050"/>
                        <w:spacing w:val="-15"/>
                      </w:rPr>
                      <w:t xml:space="preserve"> </w:t>
                    </w:r>
                    <w:r>
                      <w:rPr>
                        <w:color w:val="505050"/>
                      </w:rPr>
                      <w:t>İMAM</w:t>
                    </w:r>
                    <w:r>
                      <w:rPr>
                        <w:color w:val="505050"/>
                        <w:spacing w:val="-96"/>
                      </w:rPr>
                      <w:t xml:space="preserve"> </w:t>
                    </w:r>
                    <w:r>
                      <w:rPr>
                        <w:color w:val="505050"/>
                      </w:rPr>
                      <w:t>HATİP</w:t>
                    </w:r>
                    <w:r>
                      <w:rPr>
                        <w:color w:val="505050"/>
                        <w:spacing w:val="-3"/>
                      </w:rPr>
                      <w:t xml:space="preserve"> </w:t>
                    </w:r>
                    <w:r>
                      <w:rPr>
                        <w:color w:val="505050"/>
                      </w:rPr>
                      <w:t>LİSESİ</w:t>
                    </w:r>
                  </w:p>
                  <w:p w14:paraId="1E889142" w14:textId="77777777" w:rsidR="00455687" w:rsidRDefault="00000000">
                    <w:pPr>
                      <w:pStyle w:val="GvdeMetni"/>
                      <w:spacing w:before="282"/>
                      <w:ind w:left="6" w:right="6"/>
                      <w:jc w:val="center"/>
                    </w:pPr>
                    <w:r>
                      <w:rPr>
                        <w:color w:val="505050"/>
                      </w:rPr>
                      <w:t>ÜNİVERSİTE</w:t>
                    </w:r>
                    <w:r>
                      <w:rPr>
                        <w:color w:val="505050"/>
                        <w:spacing w:val="-7"/>
                      </w:rPr>
                      <w:t xml:space="preserve"> </w:t>
                    </w:r>
                    <w:r>
                      <w:rPr>
                        <w:color w:val="505050"/>
                      </w:rPr>
                      <w:t>HAZIRLIK</w:t>
                    </w:r>
                    <w:r>
                      <w:rPr>
                        <w:color w:val="505050"/>
                        <w:spacing w:val="-9"/>
                      </w:rPr>
                      <w:t xml:space="preserve"> </w:t>
                    </w:r>
                    <w:r>
                      <w:rPr>
                        <w:color w:val="505050"/>
                      </w:rPr>
                      <w:t>PROGRAMI</w:t>
                    </w:r>
                    <w:r>
                      <w:rPr>
                        <w:color w:val="505050"/>
                        <w:spacing w:val="-9"/>
                      </w:rPr>
                      <w:t xml:space="preserve"> </w:t>
                    </w:r>
                    <w:r>
                      <w:rPr>
                        <w:color w:val="505050"/>
                      </w:rPr>
                      <w:t>YILLIK</w:t>
                    </w:r>
                  </w:p>
                  <w:p w14:paraId="7839481F" w14:textId="77777777" w:rsidR="00455687" w:rsidRDefault="00000000">
                    <w:pPr>
                      <w:pStyle w:val="GvdeMetni"/>
                      <w:ind w:left="6" w:right="4"/>
                      <w:jc w:val="center"/>
                    </w:pPr>
                    <w:r>
                      <w:rPr>
                        <w:color w:val="505050"/>
                      </w:rPr>
                      <w:t>EYLEM</w:t>
                    </w:r>
                    <w:r>
                      <w:rPr>
                        <w:color w:val="505050"/>
                        <w:spacing w:val="-1"/>
                      </w:rPr>
                      <w:t xml:space="preserve"> </w:t>
                    </w:r>
                    <w:r>
                      <w:rPr>
                        <w:color w:val="505050"/>
                      </w:rPr>
                      <w:t>PLANI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F11"/>
    <w:multiLevelType w:val="hybridMultilevel"/>
    <w:tmpl w:val="62C49100"/>
    <w:lvl w:ilvl="0" w:tplc="49E40AB0">
      <w:numFmt w:val="bullet"/>
      <w:lvlText w:val="-"/>
      <w:lvlJc w:val="left"/>
      <w:pPr>
        <w:ind w:left="6" w:hanging="608"/>
      </w:pPr>
      <w:rPr>
        <w:rFonts w:ascii="Cambria" w:eastAsia="Cambria" w:hAnsi="Cambria" w:cs="Cambria" w:hint="default"/>
        <w:color w:val="202429"/>
        <w:w w:val="100"/>
        <w:sz w:val="24"/>
        <w:szCs w:val="24"/>
        <w:lang w:val="tr-TR" w:eastAsia="en-US" w:bidi="ar-SA"/>
      </w:rPr>
    </w:lvl>
    <w:lvl w:ilvl="1" w:tplc="4A7E3E22">
      <w:numFmt w:val="bullet"/>
      <w:lvlText w:val="•"/>
      <w:lvlJc w:val="left"/>
      <w:pPr>
        <w:ind w:left="943" w:hanging="608"/>
      </w:pPr>
      <w:rPr>
        <w:rFonts w:hint="default"/>
        <w:lang w:val="tr-TR" w:eastAsia="en-US" w:bidi="ar-SA"/>
      </w:rPr>
    </w:lvl>
    <w:lvl w:ilvl="2" w:tplc="F33E1FC8">
      <w:numFmt w:val="bullet"/>
      <w:lvlText w:val="•"/>
      <w:lvlJc w:val="left"/>
      <w:pPr>
        <w:ind w:left="1886" w:hanging="608"/>
      </w:pPr>
      <w:rPr>
        <w:rFonts w:hint="default"/>
        <w:lang w:val="tr-TR" w:eastAsia="en-US" w:bidi="ar-SA"/>
      </w:rPr>
    </w:lvl>
    <w:lvl w:ilvl="3" w:tplc="8D28B008">
      <w:numFmt w:val="bullet"/>
      <w:lvlText w:val="•"/>
      <w:lvlJc w:val="left"/>
      <w:pPr>
        <w:ind w:left="2829" w:hanging="608"/>
      </w:pPr>
      <w:rPr>
        <w:rFonts w:hint="default"/>
        <w:lang w:val="tr-TR" w:eastAsia="en-US" w:bidi="ar-SA"/>
      </w:rPr>
    </w:lvl>
    <w:lvl w:ilvl="4" w:tplc="D03036A6">
      <w:numFmt w:val="bullet"/>
      <w:lvlText w:val="•"/>
      <w:lvlJc w:val="left"/>
      <w:pPr>
        <w:ind w:left="3772" w:hanging="608"/>
      </w:pPr>
      <w:rPr>
        <w:rFonts w:hint="default"/>
        <w:lang w:val="tr-TR" w:eastAsia="en-US" w:bidi="ar-SA"/>
      </w:rPr>
    </w:lvl>
    <w:lvl w:ilvl="5" w:tplc="D1E8460C">
      <w:numFmt w:val="bullet"/>
      <w:lvlText w:val="•"/>
      <w:lvlJc w:val="left"/>
      <w:pPr>
        <w:ind w:left="4715" w:hanging="608"/>
      </w:pPr>
      <w:rPr>
        <w:rFonts w:hint="default"/>
        <w:lang w:val="tr-TR" w:eastAsia="en-US" w:bidi="ar-SA"/>
      </w:rPr>
    </w:lvl>
    <w:lvl w:ilvl="6" w:tplc="C6C2A2D6">
      <w:numFmt w:val="bullet"/>
      <w:lvlText w:val="•"/>
      <w:lvlJc w:val="left"/>
      <w:pPr>
        <w:ind w:left="5658" w:hanging="608"/>
      </w:pPr>
      <w:rPr>
        <w:rFonts w:hint="default"/>
        <w:lang w:val="tr-TR" w:eastAsia="en-US" w:bidi="ar-SA"/>
      </w:rPr>
    </w:lvl>
    <w:lvl w:ilvl="7" w:tplc="9B4C400E">
      <w:numFmt w:val="bullet"/>
      <w:lvlText w:val="•"/>
      <w:lvlJc w:val="left"/>
      <w:pPr>
        <w:ind w:left="6602" w:hanging="608"/>
      </w:pPr>
      <w:rPr>
        <w:rFonts w:hint="default"/>
        <w:lang w:val="tr-TR" w:eastAsia="en-US" w:bidi="ar-SA"/>
      </w:rPr>
    </w:lvl>
    <w:lvl w:ilvl="8" w:tplc="CE74EFA6">
      <w:numFmt w:val="bullet"/>
      <w:lvlText w:val="•"/>
      <w:lvlJc w:val="left"/>
      <w:pPr>
        <w:ind w:left="7545" w:hanging="608"/>
      </w:pPr>
      <w:rPr>
        <w:rFonts w:hint="default"/>
        <w:lang w:val="tr-TR" w:eastAsia="en-US" w:bidi="ar-SA"/>
      </w:rPr>
    </w:lvl>
  </w:abstractNum>
  <w:abstractNum w:abstractNumId="1" w15:restartNumberingAfterBreak="0">
    <w:nsid w:val="0AFF1B3F"/>
    <w:multiLevelType w:val="hybridMultilevel"/>
    <w:tmpl w:val="0AB07570"/>
    <w:lvl w:ilvl="0" w:tplc="B59A48CE">
      <w:numFmt w:val="bullet"/>
      <w:lvlText w:val="-"/>
      <w:lvlJc w:val="left"/>
      <w:pPr>
        <w:ind w:left="6" w:hanging="608"/>
      </w:pPr>
      <w:rPr>
        <w:rFonts w:ascii="Cambria" w:eastAsia="Cambria" w:hAnsi="Cambria" w:cs="Cambria" w:hint="default"/>
        <w:color w:val="202429"/>
        <w:w w:val="100"/>
        <w:sz w:val="24"/>
        <w:szCs w:val="24"/>
        <w:lang w:val="tr-TR" w:eastAsia="en-US" w:bidi="ar-SA"/>
      </w:rPr>
    </w:lvl>
    <w:lvl w:ilvl="1" w:tplc="98709B66">
      <w:numFmt w:val="bullet"/>
      <w:lvlText w:val="•"/>
      <w:lvlJc w:val="left"/>
      <w:pPr>
        <w:ind w:left="943" w:hanging="608"/>
      </w:pPr>
      <w:rPr>
        <w:rFonts w:hint="default"/>
        <w:lang w:val="tr-TR" w:eastAsia="en-US" w:bidi="ar-SA"/>
      </w:rPr>
    </w:lvl>
    <w:lvl w:ilvl="2" w:tplc="10B41288">
      <w:numFmt w:val="bullet"/>
      <w:lvlText w:val="•"/>
      <w:lvlJc w:val="left"/>
      <w:pPr>
        <w:ind w:left="1886" w:hanging="608"/>
      </w:pPr>
      <w:rPr>
        <w:rFonts w:hint="default"/>
        <w:lang w:val="tr-TR" w:eastAsia="en-US" w:bidi="ar-SA"/>
      </w:rPr>
    </w:lvl>
    <w:lvl w:ilvl="3" w:tplc="37182040">
      <w:numFmt w:val="bullet"/>
      <w:lvlText w:val="•"/>
      <w:lvlJc w:val="left"/>
      <w:pPr>
        <w:ind w:left="2829" w:hanging="608"/>
      </w:pPr>
      <w:rPr>
        <w:rFonts w:hint="default"/>
        <w:lang w:val="tr-TR" w:eastAsia="en-US" w:bidi="ar-SA"/>
      </w:rPr>
    </w:lvl>
    <w:lvl w:ilvl="4" w:tplc="9CCCB622">
      <w:numFmt w:val="bullet"/>
      <w:lvlText w:val="•"/>
      <w:lvlJc w:val="left"/>
      <w:pPr>
        <w:ind w:left="3772" w:hanging="608"/>
      </w:pPr>
      <w:rPr>
        <w:rFonts w:hint="default"/>
        <w:lang w:val="tr-TR" w:eastAsia="en-US" w:bidi="ar-SA"/>
      </w:rPr>
    </w:lvl>
    <w:lvl w:ilvl="5" w:tplc="A8B23C04">
      <w:numFmt w:val="bullet"/>
      <w:lvlText w:val="•"/>
      <w:lvlJc w:val="left"/>
      <w:pPr>
        <w:ind w:left="4715" w:hanging="608"/>
      </w:pPr>
      <w:rPr>
        <w:rFonts w:hint="default"/>
        <w:lang w:val="tr-TR" w:eastAsia="en-US" w:bidi="ar-SA"/>
      </w:rPr>
    </w:lvl>
    <w:lvl w:ilvl="6" w:tplc="E90CF592">
      <w:numFmt w:val="bullet"/>
      <w:lvlText w:val="•"/>
      <w:lvlJc w:val="left"/>
      <w:pPr>
        <w:ind w:left="5658" w:hanging="608"/>
      </w:pPr>
      <w:rPr>
        <w:rFonts w:hint="default"/>
        <w:lang w:val="tr-TR" w:eastAsia="en-US" w:bidi="ar-SA"/>
      </w:rPr>
    </w:lvl>
    <w:lvl w:ilvl="7" w:tplc="A4C4853E">
      <w:numFmt w:val="bullet"/>
      <w:lvlText w:val="•"/>
      <w:lvlJc w:val="left"/>
      <w:pPr>
        <w:ind w:left="6602" w:hanging="608"/>
      </w:pPr>
      <w:rPr>
        <w:rFonts w:hint="default"/>
        <w:lang w:val="tr-TR" w:eastAsia="en-US" w:bidi="ar-SA"/>
      </w:rPr>
    </w:lvl>
    <w:lvl w:ilvl="8" w:tplc="3B6E6B76">
      <w:numFmt w:val="bullet"/>
      <w:lvlText w:val="•"/>
      <w:lvlJc w:val="left"/>
      <w:pPr>
        <w:ind w:left="7545" w:hanging="608"/>
      </w:pPr>
      <w:rPr>
        <w:rFonts w:hint="default"/>
        <w:lang w:val="tr-TR" w:eastAsia="en-US" w:bidi="ar-SA"/>
      </w:rPr>
    </w:lvl>
  </w:abstractNum>
  <w:abstractNum w:abstractNumId="2" w15:restartNumberingAfterBreak="0">
    <w:nsid w:val="54E35F62"/>
    <w:multiLevelType w:val="hybridMultilevel"/>
    <w:tmpl w:val="FFA622FE"/>
    <w:lvl w:ilvl="0" w:tplc="B7ACF52A">
      <w:numFmt w:val="bullet"/>
      <w:lvlText w:val="-"/>
      <w:lvlJc w:val="left"/>
      <w:pPr>
        <w:ind w:left="6" w:hanging="608"/>
      </w:pPr>
      <w:rPr>
        <w:rFonts w:ascii="Cambria" w:eastAsia="Cambria" w:hAnsi="Cambria" w:cs="Cambria" w:hint="default"/>
        <w:color w:val="202429"/>
        <w:w w:val="100"/>
        <w:sz w:val="24"/>
        <w:szCs w:val="24"/>
        <w:lang w:val="tr-TR" w:eastAsia="en-US" w:bidi="ar-SA"/>
      </w:rPr>
    </w:lvl>
    <w:lvl w:ilvl="1" w:tplc="EB70E224">
      <w:numFmt w:val="bullet"/>
      <w:lvlText w:val="•"/>
      <w:lvlJc w:val="left"/>
      <w:pPr>
        <w:ind w:left="943" w:hanging="608"/>
      </w:pPr>
      <w:rPr>
        <w:rFonts w:hint="default"/>
        <w:lang w:val="tr-TR" w:eastAsia="en-US" w:bidi="ar-SA"/>
      </w:rPr>
    </w:lvl>
    <w:lvl w:ilvl="2" w:tplc="14FC46F4">
      <w:numFmt w:val="bullet"/>
      <w:lvlText w:val="•"/>
      <w:lvlJc w:val="left"/>
      <w:pPr>
        <w:ind w:left="1886" w:hanging="608"/>
      </w:pPr>
      <w:rPr>
        <w:rFonts w:hint="default"/>
        <w:lang w:val="tr-TR" w:eastAsia="en-US" w:bidi="ar-SA"/>
      </w:rPr>
    </w:lvl>
    <w:lvl w:ilvl="3" w:tplc="700E6824">
      <w:numFmt w:val="bullet"/>
      <w:lvlText w:val="•"/>
      <w:lvlJc w:val="left"/>
      <w:pPr>
        <w:ind w:left="2829" w:hanging="608"/>
      </w:pPr>
      <w:rPr>
        <w:rFonts w:hint="default"/>
        <w:lang w:val="tr-TR" w:eastAsia="en-US" w:bidi="ar-SA"/>
      </w:rPr>
    </w:lvl>
    <w:lvl w:ilvl="4" w:tplc="A5F2E4F8">
      <w:numFmt w:val="bullet"/>
      <w:lvlText w:val="•"/>
      <w:lvlJc w:val="left"/>
      <w:pPr>
        <w:ind w:left="3772" w:hanging="608"/>
      </w:pPr>
      <w:rPr>
        <w:rFonts w:hint="default"/>
        <w:lang w:val="tr-TR" w:eastAsia="en-US" w:bidi="ar-SA"/>
      </w:rPr>
    </w:lvl>
    <w:lvl w:ilvl="5" w:tplc="B1E2C0FA">
      <w:numFmt w:val="bullet"/>
      <w:lvlText w:val="•"/>
      <w:lvlJc w:val="left"/>
      <w:pPr>
        <w:ind w:left="4715" w:hanging="608"/>
      </w:pPr>
      <w:rPr>
        <w:rFonts w:hint="default"/>
        <w:lang w:val="tr-TR" w:eastAsia="en-US" w:bidi="ar-SA"/>
      </w:rPr>
    </w:lvl>
    <w:lvl w:ilvl="6" w:tplc="E1946E80">
      <w:numFmt w:val="bullet"/>
      <w:lvlText w:val="•"/>
      <w:lvlJc w:val="left"/>
      <w:pPr>
        <w:ind w:left="5658" w:hanging="608"/>
      </w:pPr>
      <w:rPr>
        <w:rFonts w:hint="default"/>
        <w:lang w:val="tr-TR" w:eastAsia="en-US" w:bidi="ar-SA"/>
      </w:rPr>
    </w:lvl>
    <w:lvl w:ilvl="7" w:tplc="A1E45460">
      <w:numFmt w:val="bullet"/>
      <w:lvlText w:val="•"/>
      <w:lvlJc w:val="left"/>
      <w:pPr>
        <w:ind w:left="6602" w:hanging="608"/>
      </w:pPr>
      <w:rPr>
        <w:rFonts w:hint="default"/>
        <w:lang w:val="tr-TR" w:eastAsia="en-US" w:bidi="ar-SA"/>
      </w:rPr>
    </w:lvl>
    <w:lvl w:ilvl="8" w:tplc="42A64FBA">
      <w:numFmt w:val="bullet"/>
      <w:lvlText w:val="•"/>
      <w:lvlJc w:val="left"/>
      <w:pPr>
        <w:ind w:left="7545" w:hanging="608"/>
      </w:pPr>
      <w:rPr>
        <w:rFonts w:hint="default"/>
        <w:lang w:val="tr-TR" w:eastAsia="en-US" w:bidi="ar-SA"/>
      </w:rPr>
    </w:lvl>
  </w:abstractNum>
  <w:abstractNum w:abstractNumId="3" w15:restartNumberingAfterBreak="0">
    <w:nsid w:val="69B33D5C"/>
    <w:multiLevelType w:val="hybridMultilevel"/>
    <w:tmpl w:val="7B10ACE6"/>
    <w:lvl w:ilvl="0" w:tplc="7F0EBF8C">
      <w:numFmt w:val="bullet"/>
      <w:lvlText w:val="-"/>
      <w:lvlJc w:val="left"/>
      <w:pPr>
        <w:ind w:left="6" w:hanging="608"/>
      </w:pPr>
      <w:rPr>
        <w:rFonts w:ascii="Cambria" w:eastAsia="Cambria" w:hAnsi="Cambria" w:cs="Cambria" w:hint="default"/>
        <w:color w:val="202429"/>
        <w:w w:val="100"/>
        <w:sz w:val="24"/>
        <w:szCs w:val="24"/>
        <w:lang w:val="tr-TR" w:eastAsia="en-US" w:bidi="ar-SA"/>
      </w:rPr>
    </w:lvl>
    <w:lvl w:ilvl="1" w:tplc="FECCA042">
      <w:numFmt w:val="bullet"/>
      <w:lvlText w:val="•"/>
      <w:lvlJc w:val="left"/>
      <w:pPr>
        <w:ind w:left="943" w:hanging="608"/>
      </w:pPr>
      <w:rPr>
        <w:rFonts w:hint="default"/>
        <w:lang w:val="tr-TR" w:eastAsia="en-US" w:bidi="ar-SA"/>
      </w:rPr>
    </w:lvl>
    <w:lvl w:ilvl="2" w:tplc="AA92520C">
      <w:numFmt w:val="bullet"/>
      <w:lvlText w:val="•"/>
      <w:lvlJc w:val="left"/>
      <w:pPr>
        <w:ind w:left="1886" w:hanging="608"/>
      </w:pPr>
      <w:rPr>
        <w:rFonts w:hint="default"/>
        <w:lang w:val="tr-TR" w:eastAsia="en-US" w:bidi="ar-SA"/>
      </w:rPr>
    </w:lvl>
    <w:lvl w:ilvl="3" w:tplc="1BF86492">
      <w:numFmt w:val="bullet"/>
      <w:lvlText w:val="•"/>
      <w:lvlJc w:val="left"/>
      <w:pPr>
        <w:ind w:left="2829" w:hanging="608"/>
      </w:pPr>
      <w:rPr>
        <w:rFonts w:hint="default"/>
        <w:lang w:val="tr-TR" w:eastAsia="en-US" w:bidi="ar-SA"/>
      </w:rPr>
    </w:lvl>
    <w:lvl w:ilvl="4" w:tplc="8E42F8C8">
      <w:numFmt w:val="bullet"/>
      <w:lvlText w:val="•"/>
      <w:lvlJc w:val="left"/>
      <w:pPr>
        <w:ind w:left="3772" w:hanging="608"/>
      </w:pPr>
      <w:rPr>
        <w:rFonts w:hint="default"/>
        <w:lang w:val="tr-TR" w:eastAsia="en-US" w:bidi="ar-SA"/>
      </w:rPr>
    </w:lvl>
    <w:lvl w:ilvl="5" w:tplc="D6DAF648">
      <w:numFmt w:val="bullet"/>
      <w:lvlText w:val="•"/>
      <w:lvlJc w:val="left"/>
      <w:pPr>
        <w:ind w:left="4715" w:hanging="608"/>
      </w:pPr>
      <w:rPr>
        <w:rFonts w:hint="default"/>
        <w:lang w:val="tr-TR" w:eastAsia="en-US" w:bidi="ar-SA"/>
      </w:rPr>
    </w:lvl>
    <w:lvl w:ilvl="6" w:tplc="C98EF344">
      <w:numFmt w:val="bullet"/>
      <w:lvlText w:val="•"/>
      <w:lvlJc w:val="left"/>
      <w:pPr>
        <w:ind w:left="5658" w:hanging="608"/>
      </w:pPr>
      <w:rPr>
        <w:rFonts w:hint="default"/>
        <w:lang w:val="tr-TR" w:eastAsia="en-US" w:bidi="ar-SA"/>
      </w:rPr>
    </w:lvl>
    <w:lvl w:ilvl="7" w:tplc="0E8A14A4">
      <w:numFmt w:val="bullet"/>
      <w:lvlText w:val="•"/>
      <w:lvlJc w:val="left"/>
      <w:pPr>
        <w:ind w:left="6602" w:hanging="608"/>
      </w:pPr>
      <w:rPr>
        <w:rFonts w:hint="default"/>
        <w:lang w:val="tr-TR" w:eastAsia="en-US" w:bidi="ar-SA"/>
      </w:rPr>
    </w:lvl>
    <w:lvl w:ilvl="8" w:tplc="5072BB26">
      <w:numFmt w:val="bullet"/>
      <w:lvlText w:val="•"/>
      <w:lvlJc w:val="left"/>
      <w:pPr>
        <w:ind w:left="7545" w:hanging="608"/>
      </w:pPr>
      <w:rPr>
        <w:rFonts w:hint="default"/>
        <w:lang w:val="tr-TR" w:eastAsia="en-US" w:bidi="ar-SA"/>
      </w:rPr>
    </w:lvl>
  </w:abstractNum>
  <w:abstractNum w:abstractNumId="4" w15:restartNumberingAfterBreak="0">
    <w:nsid w:val="6E49435E"/>
    <w:multiLevelType w:val="hybridMultilevel"/>
    <w:tmpl w:val="61DA6A46"/>
    <w:lvl w:ilvl="0" w:tplc="696E11D2">
      <w:numFmt w:val="bullet"/>
      <w:lvlText w:val="-"/>
      <w:lvlJc w:val="left"/>
      <w:pPr>
        <w:ind w:left="614" w:hanging="608"/>
      </w:pPr>
      <w:rPr>
        <w:rFonts w:ascii="Cambria" w:eastAsia="Cambria" w:hAnsi="Cambria" w:cs="Cambria" w:hint="default"/>
        <w:color w:val="202429"/>
        <w:w w:val="100"/>
        <w:sz w:val="24"/>
        <w:szCs w:val="24"/>
        <w:lang w:val="tr-TR" w:eastAsia="en-US" w:bidi="ar-SA"/>
      </w:rPr>
    </w:lvl>
    <w:lvl w:ilvl="1" w:tplc="EEE2F0E2">
      <w:numFmt w:val="bullet"/>
      <w:lvlText w:val="•"/>
      <w:lvlJc w:val="left"/>
      <w:pPr>
        <w:ind w:left="1501" w:hanging="608"/>
      </w:pPr>
      <w:rPr>
        <w:rFonts w:hint="default"/>
        <w:lang w:val="tr-TR" w:eastAsia="en-US" w:bidi="ar-SA"/>
      </w:rPr>
    </w:lvl>
    <w:lvl w:ilvl="2" w:tplc="B3069582">
      <w:numFmt w:val="bullet"/>
      <w:lvlText w:val="•"/>
      <w:lvlJc w:val="left"/>
      <w:pPr>
        <w:ind w:left="2382" w:hanging="608"/>
      </w:pPr>
      <w:rPr>
        <w:rFonts w:hint="default"/>
        <w:lang w:val="tr-TR" w:eastAsia="en-US" w:bidi="ar-SA"/>
      </w:rPr>
    </w:lvl>
    <w:lvl w:ilvl="3" w:tplc="0FB29F02">
      <w:numFmt w:val="bullet"/>
      <w:lvlText w:val="•"/>
      <w:lvlJc w:val="left"/>
      <w:pPr>
        <w:ind w:left="3263" w:hanging="608"/>
      </w:pPr>
      <w:rPr>
        <w:rFonts w:hint="default"/>
        <w:lang w:val="tr-TR" w:eastAsia="en-US" w:bidi="ar-SA"/>
      </w:rPr>
    </w:lvl>
    <w:lvl w:ilvl="4" w:tplc="B0FE95F6">
      <w:numFmt w:val="bullet"/>
      <w:lvlText w:val="•"/>
      <w:lvlJc w:val="left"/>
      <w:pPr>
        <w:ind w:left="4144" w:hanging="608"/>
      </w:pPr>
      <w:rPr>
        <w:rFonts w:hint="default"/>
        <w:lang w:val="tr-TR" w:eastAsia="en-US" w:bidi="ar-SA"/>
      </w:rPr>
    </w:lvl>
    <w:lvl w:ilvl="5" w:tplc="766EBC44">
      <w:numFmt w:val="bullet"/>
      <w:lvlText w:val="•"/>
      <w:lvlJc w:val="left"/>
      <w:pPr>
        <w:ind w:left="5025" w:hanging="608"/>
      </w:pPr>
      <w:rPr>
        <w:rFonts w:hint="default"/>
        <w:lang w:val="tr-TR" w:eastAsia="en-US" w:bidi="ar-SA"/>
      </w:rPr>
    </w:lvl>
    <w:lvl w:ilvl="6" w:tplc="3288FF7E">
      <w:numFmt w:val="bullet"/>
      <w:lvlText w:val="•"/>
      <w:lvlJc w:val="left"/>
      <w:pPr>
        <w:ind w:left="5906" w:hanging="608"/>
      </w:pPr>
      <w:rPr>
        <w:rFonts w:hint="default"/>
        <w:lang w:val="tr-TR" w:eastAsia="en-US" w:bidi="ar-SA"/>
      </w:rPr>
    </w:lvl>
    <w:lvl w:ilvl="7" w:tplc="1E4CBF56">
      <w:numFmt w:val="bullet"/>
      <w:lvlText w:val="•"/>
      <w:lvlJc w:val="left"/>
      <w:pPr>
        <w:ind w:left="6788" w:hanging="608"/>
      </w:pPr>
      <w:rPr>
        <w:rFonts w:hint="default"/>
        <w:lang w:val="tr-TR" w:eastAsia="en-US" w:bidi="ar-SA"/>
      </w:rPr>
    </w:lvl>
    <w:lvl w:ilvl="8" w:tplc="DF5C4600">
      <w:numFmt w:val="bullet"/>
      <w:lvlText w:val="•"/>
      <w:lvlJc w:val="left"/>
      <w:pPr>
        <w:ind w:left="7669" w:hanging="608"/>
      </w:pPr>
      <w:rPr>
        <w:rFonts w:hint="default"/>
        <w:lang w:val="tr-TR" w:eastAsia="en-US" w:bidi="ar-SA"/>
      </w:rPr>
    </w:lvl>
  </w:abstractNum>
  <w:abstractNum w:abstractNumId="5" w15:restartNumberingAfterBreak="0">
    <w:nsid w:val="71B02F56"/>
    <w:multiLevelType w:val="hybridMultilevel"/>
    <w:tmpl w:val="52724272"/>
    <w:lvl w:ilvl="0" w:tplc="77BE5634">
      <w:numFmt w:val="bullet"/>
      <w:lvlText w:val="-"/>
      <w:lvlJc w:val="left"/>
      <w:pPr>
        <w:ind w:left="614" w:hanging="608"/>
      </w:pPr>
      <w:rPr>
        <w:rFonts w:ascii="Cambria" w:eastAsia="Cambria" w:hAnsi="Cambria" w:cs="Cambria" w:hint="default"/>
        <w:color w:val="202429"/>
        <w:w w:val="100"/>
        <w:sz w:val="24"/>
        <w:szCs w:val="24"/>
        <w:lang w:val="tr-TR" w:eastAsia="en-US" w:bidi="ar-SA"/>
      </w:rPr>
    </w:lvl>
    <w:lvl w:ilvl="1" w:tplc="8C4A8EFE">
      <w:numFmt w:val="bullet"/>
      <w:lvlText w:val="•"/>
      <w:lvlJc w:val="left"/>
      <w:pPr>
        <w:ind w:left="1501" w:hanging="608"/>
      </w:pPr>
      <w:rPr>
        <w:rFonts w:hint="default"/>
        <w:lang w:val="tr-TR" w:eastAsia="en-US" w:bidi="ar-SA"/>
      </w:rPr>
    </w:lvl>
    <w:lvl w:ilvl="2" w:tplc="41ACCA8C">
      <w:numFmt w:val="bullet"/>
      <w:lvlText w:val="•"/>
      <w:lvlJc w:val="left"/>
      <w:pPr>
        <w:ind w:left="2382" w:hanging="608"/>
      </w:pPr>
      <w:rPr>
        <w:rFonts w:hint="default"/>
        <w:lang w:val="tr-TR" w:eastAsia="en-US" w:bidi="ar-SA"/>
      </w:rPr>
    </w:lvl>
    <w:lvl w:ilvl="3" w:tplc="E0246992">
      <w:numFmt w:val="bullet"/>
      <w:lvlText w:val="•"/>
      <w:lvlJc w:val="left"/>
      <w:pPr>
        <w:ind w:left="3263" w:hanging="608"/>
      </w:pPr>
      <w:rPr>
        <w:rFonts w:hint="default"/>
        <w:lang w:val="tr-TR" w:eastAsia="en-US" w:bidi="ar-SA"/>
      </w:rPr>
    </w:lvl>
    <w:lvl w:ilvl="4" w:tplc="642C4A4A">
      <w:numFmt w:val="bullet"/>
      <w:lvlText w:val="•"/>
      <w:lvlJc w:val="left"/>
      <w:pPr>
        <w:ind w:left="4144" w:hanging="608"/>
      </w:pPr>
      <w:rPr>
        <w:rFonts w:hint="default"/>
        <w:lang w:val="tr-TR" w:eastAsia="en-US" w:bidi="ar-SA"/>
      </w:rPr>
    </w:lvl>
    <w:lvl w:ilvl="5" w:tplc="6554CDA8">
      <w:numFmt w:val="bullet"/>
      <w:lvlText w:val="•"/>
      <w:lvlJc w:val="left"/>
      <w:pPr>
        <w:ind w:left="5025" w:hanging="608"/>
      </w:pPr>
      <w:rPr>
        <w:rFonts w:hint="default"/>
        <w:lang w:val="tr-TR" w:eastAsia="en-US" w:bidi="ar-SA"/>
      </w:rPr>
    </w:lvl>
    <w:lvl w:ilvl="6" w:tplc="523058AC">
      <w:numFmt w:val="bullet"/>
      <w:lvlText w:val="•"/>
      <w:lvlJc w:val="left"/>
      <w:pPr>
        <w:ind w:left="5906" w:hanging="608"/>
      </w:pPr>
      <w:rPr>
        <w:rFonts w:hint="default"/>
        <w:lang w:val="tr-TR" w:eastAsia="en-US" w:bidi="ar-SA"/>
      </w:rPr>
    </w:lvl>
    <w:lvl w:ilvl="7" w:tplc="2B9C81AE">
      <w:numFmt w:val="bullet"/>
      <w:lvlText w:val="•"/>
      <w:lvlJc w:val="left"/>
      <w:pPr>
        <w:ind w:left="6788" w:hanging="608"/>
      </w:pPr>
      <w:rPr>
        <w:rFonts w:hint="default"/>
        <w:lang w:val="tr-TR" w:eastAsia="en-US" w:bidi="ar-SA"/>
      </w:rPr>
    </w:lvl>
    <w:lvl w:ilvl="8" w:tplc="70BEAF22">
      <w:numFmt w:val="bullet"/>
      <w:lvlText w:val="•"/>
      <w:lvlJc w:val="left"/>
      <w:pPr>
        <w:ind w:left="7669" w:hanging="608"/>
      </w:pPr>
      <w:rPr>
        <w:rFonts w:hint="default"/>
        <w:lang w:val="tr-TR" w:eastAsia="en-US" w:bidi="ar-SA"/>
      </w:rPr>
    </w:lvl>
  </w:abstractNum>
  <w:num w:numId="1" w16cid:durableId="839084046">
    <w:abstractNumId w:val="3"/>
  </w:num>
  <w:num w:numId="2" w16cid:durableId="256452664">
    <w:abstractNumId w:val="5"/>
  </w:num>
  <w:num w:numId="3" w16cid:durableId="550701200">
    <w:abstractNumId w:val="0"/>
  </w:num>
  <w:num w:numId="4" w16cid:durableId="1602763283">
    <w:abstractNumId w:val="1"/>
  </w:num>
  <w:num w:numId="5" w16cid:durableId="836000161">
    <w:abstractNumId w:val="4"/>
  </w:num>
  <w:num w:numId="6" w16cid:durableId="22762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87"/>
    <w:rsid w:val="00116D39"/>
    <w:rsid w:val="00455687"/>
    <w:rsid w:val="00636C3E"/>
    <w:rsid w:val="00A45FC8"/>
    <w:rsid w:val="00A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F8086"/>
  <w15:docId w15:val="{40DBAF20-D8FF-489F-8548-B7E7B2D3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45"/>
      <w:szCs w:val="4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"/>
    </w:pPr>
  </w:style>
  <w:style w:type="paragraph" w:styleId="stBilgi">
    <w:name w:val="header"/>
    <w:basedOn w:val="Normal"/>
    <w:link w:val="stBilgiChar"/>
    <w:uiPriority w:val="99"/>
    <w:unhideWhenUsed/>
    <w:rsid w:val="00116D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6D39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16D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6D39"/>
    <w:rPr>
      <w:rFonts w:ascii="Cambria" w:eastAsia="Cambria" w:hAnsi="Cambria" w:cs="Cambr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nil�fer şimşek demir</dc:creator>
  <cp:lastModifiedBy>serkan demir</cp:lastModifiedBy>
  <cp:revision>2</cp:revision>
  <dcterms:created xsi:type="dcterms:W3CDTF">2023-11-22T16:36:00Z</dcterms:created>
  <dcterms:modified xsi:type="dcterms:W3CDTF">2023-11-22T16:36:00Z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2023-11-22T00:00:00Z</vt:filetime>
  </property>
</Properties>
</file>